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AA" w:rsidRDefault="000551B3" w:rsidP="00747539">
      <w:pPr>
        <w:rPr>
          <w:b/>
          <w:sz w:val="28"/>
          <w:szCs w:val="28"/>
          <w:lang w:val="kk-KZ"/>
        </w:rPr>
      </w:pPr>
      <w:r>
        <w:rPr>
          <w:rFonts w:ascii="Cambria" w:hAnsi="Cambria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78208" behindDoc="1" locked="0" layoutInCell="1" allowOverlap="1" wp14:anchorId="33470E83" wp14:editId="480478ED">
            <wp:simplePos x="0" y="0"/>
            <wp:positionH relativeFrom="column">
              <wp:posOffset>4863465</wp:posOffset>
            </wp:positionH>
            <wp:positionV relativeFrom="paragraph">
              <wp:posOffset>-5715</wp:posOffset>
            </wp:positionV>
            <wp:extent cx="1386840" cy="1381125"/>
            <wp:effectExtent l="0" t="0" r="3810" b="9525"/>
            <wp:wrapThrough wrapText="bothSides">
              <wp:wrapPolygon edited="0">
                <wp:start x="0" y="0"/>
                <wp:lineTo x="0" y="21451"/>
                <wp:lineTo x="21363" y="21451"/>
                <wp:lineTo x="21363" y="0"/>
                <wp:lineTo x="0" y="0"/>
              </wp:wrapPolygon>
            </wp:wrapThrough>
            <wp:docPr id="3" name="Рисунок 3" descr="Описание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6640" behindDoc="0" locked="0" layoutInCell="1" allowOverlap="1" wp14:anchorId="63DFEACF" wp14:editId="203FEC0E">
            <wp:simplePos x="0" y="0"/>
            <wp:positionH relativeFrom="column">
              <wp:posOffset>2813685</wp:posOffset>
            </wp:positionH>
            <wp:positionV relativeFrom="paragraph">
              <wp:posOffset>-5715</wp:posOffset>
            </wp:positionV>
            <wp:extent cx="1440815" cy="1326515"/>
            <wp:effectExtent l="0" t="0" r="6985" b="6985"/>
            <wp:wrapThrough wrapText="bothSides">
              <wp:wrapPolygon edited="0">
                <wp:start x="0" y="0"/>
                <wp:lineTo x="0" y="21404"/>
                <wp:lineTo x="21419" y="21404"/>
                <wp:lineTo x="21419" y="0"/>
                <wp:lineTo x="0" y="0"/>
              </wp:wrapPolygon>
            </wp:wrapThrough>
            <wp:docPr id="4" name="Рисунок 4" descr="C:\Documents and Settings\user\Рабочий стол\IMG-202004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-20200419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1E1">
        <w:rPr>
          <w:b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4F4F9B4B" wp14:editId="3C056DA7">
            <wp:simplePos x="0" y="0"/>
            <wp:positionH relativeFrom="column">
              <wp:posOffset>282575</wp:posOffset>
            </wp:positionH>
            <wp:positionV relativeFrom="paragraph">
              <wp:posOffset>45720</wp:posOffset>
            </wp:positionV>
            <wp:extent cx="1295400" cy="1265555"/>
            <wp:effectExtent l="0" t="0" r="0" b="0"/>
            <wp:wrapNone/>
            <wp:docPr id="5" name="Рисунок 5" descr="C:\Users\sagid\Downloads\International Relations Department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id\Downloads\International Relations Department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44416" behindDoc="1" locked="0" layoutInCell="1" allowOverlap="1" wp14:anchorId="374C7E9A" wp14:editId="0CA1B91C">
            <wp:simplePos x="0" y="0"/>
            <wp:positionH relativeFrom="column">
              <wp:posOffset>-554355</wp:posOffset>
            </wp:positionH>
            <wp:positionV relativeFrom="paragraph">
              <wp:posOffset>45720</wp:posOffset>
            </wp:positionV>
            <wp:extent cx="1234440" cy="1220470"/>
            <wp:effectExtent l="0" t="0" r="3810" b="0"/>
            <wp:wrapThrough wrapText="bothSides">
              <wp:wrapPolygon edited="0">
                <wp:start x="0" y="0"/>
                <wp:lineTo x="0" y="21240"/>
                <wp:lineTo x="21333" y="21240"/>
                <wp:lineTo x="21333" y="0"/>
                <wp:lineTo x="0" y="0"/>
              </wp:wrapPolygon>
            </wp:wrapThrough>
            <wp:docPr id="1" name="Рисунок 1" descr="Описание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8AA" w:rsidRDefault="00D878AA" w:rsidP="00747539">
      <w:pPr>
        <w:rPr>
          <w:b/>
          <w:sz w:val="28"/>
          <w:szCs w:val="28"/>
          <w:lang w:val="kk-KZ"/>
        </w:rPr>
      </w:pPr>
    </w:p>
    <w:p w:rsidR="00CF42F4" w:rsidRPr="00CF42F4" w:rsidRDefault="00CF42F4" w:rsidP="00CF42F4">
      <w:pPr>
        <w:keepNext/>
        <w:keepLines/>
        <w:spacing w:before="200"/>
        <w:outlineLvl w:val="1"/>
        <w:rPr>
          <w:rFonts w:ascii="Cambria" w:hAnsi="Cambria"/>
          <w:b/>
          <w:bCs/>
          <w:color w:val="000000"/>
          <w:sz w:val="28"/>
          <w:szCs w:val="28"/>
          <w:lang w:val="kk-KZ"/>
        </w:rPr>
      </w:pPr>
    </w:p>
    <w:p w:rsidR="00CF42F4" w:rsidRPr="00CF42F4" w:rsidRDefault="00CF42F4" w:rsidP="00CF42F4">
      <w:pPr>
        <w:keepNext/>
        <w:keepLines/>
        <w:spacing w:before="200"/>
        <w:outlineLvl w:val="1"/>
        <w:rPr>
          <w:rFonts w:ascii="Cambria" w:hAnsi="Cambria"/>
          <w:b/>
          <w:bCs/>
          <w:color w:val="000000"/>
          <w:sz w:val="28"/>
          <w:szCs w:val="28"/>
          <w:lang w:val="kk-KZ"/>
        </w:rPr>
      </w:pPr>
    </w:p>
    <w:p w:rsidR="00CF42F4" w:rsidRPr="00E01321" w:rsidRDefault="001B5F41" w:rsidP="00CF42F4">
      <w:pPr>
        <w:keepNext/>
        <w:keepLines/>
        <w:spacing w:before="200"/>
        <w:outlineLvl w:val="1"/>
        <w:rPr>
          <w:rFonts w:ascii="Cambria" w:hAnsi="Cambria"/>
          <w:b/>
          <w:bCs/>
          <w:color w:val="000000"/>
          <w:sz w:val="28"/>
          <w:szCs w:val="28"/>
          <w:lang w:val="kk-KZ"/>
        </w:rPr>
      </w:pPr>
      <w:r w:rsidRPr="00E01321">
        <w:rPr>
          <w:rFonts w:ascii="Cambria" w:hAnsi="Cambria"/>
          <w:b/>
          <w:bCs/>
          <w:color w:val="000000"/>
          <w:sz w:val="28"/>
          <w:szCs w:val="28"/>
          <w:lang w:val="kk-KZ"/>
        </w:rPr>
        <w:t xml:space="preserve">                                               </w:t>
      </w:r>
    </w:p>
    <w:p w:rsidR="001B4186" w:rsidRPr="001B4186" w:rsidRDefault="001B4186" w:rsidP="001B4186">
      <w:pPr>
        <w:jc w:val="center"/>
        <w:rPr>
          <w:b/>
          <w:sz w:val="28"/>
          <w:szCs w:val="28"/>
          <w:lang w:val="tr-TR"/>
        </w:rPr>
      </w:pPr>
      <w:r w:rsidRPr="001B4186">
        <w:rPr>
          <w:b/>
          <w:sz w:val="28"/>
          <w:szCs w:val="28"/>
          <w:lang w:val="tr-TR"/>
        </w:rPr>
        <w:t>El-Farabi Kazak Milli Üniversitesi</w:t>
      </w:r>
    </w:p>
    <w:p w:rsidR="001B4186" w:rsidRPr="001B4186" w:rsidRDefault="001B4186" w:rsidP="001B4186">
      <w:pPr>
        <w:jc w:val="center"/>
        <w:rPr>
          <w:b/>
          <w:sz w:val="28"/>
          <w:szCs w:val="28"/>
          <w:lang w:val="en-US"/>
        </w:rPr>
      </w:pPr>
      <w:r w:rsidRPr="001B4186">
        <w:rPr>
          <w:b/>
          <w:sz w:val="28"/>
          <w:szCs w:val="28"/>
          <w:lang w:val="tr-TR"/>
        </w:rPr>
        <w:t xml:space="preserve">Uluslararası İlişkiler Fakültesi </w:t>
      </w:r>
    </w:p>
    <w:p w:rsidR="001B4186" w:rsidRPr="001B4186" w:rsidRDefault="001B4186" w:rsidP="001B4186">
      <w:pPr>
        <w:jc w:val="center"/>
        <w:rPr>
          <w:noProof/>
          <w:sz w:val="28"/>
          <w:szCs w:val="28"/>
          <w:lang w:val="tr-TR"/>
        </w:rPr>
      </w:pPr>
      <w:r w:rsidRPr="001B4186">
        <w:rPr>
          <w:b/>
          <w:noProof/>
          <w:sz w:val="28"/>
          <w:szCs w:val="28"/>
          <w:lang w:val="tr-TR"/>
        </w:rPr>
        <w:t>Diplomatik Tercüme Bölümü</w:t>
      </w:r>
    </w:p>
    <w:p w:rsidR="001B4186" w:rsidRPr="00A1047F" w:rsidRDefault="001B4186" w:rsidP="001B41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47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1047F">
        <w:rPr>
          <w:rFonts w:ascii="Times New Roman" w:hAnsi="Times New Roman" w:cs="Times New Roman"/>
          <w:b/>
          <w:sz w:val="28"/>
          <w:szCs w:val="28"/>
          <w:lang w:val="tr-TR"/>
        </w:rPr>
        <w:t>Latin alfabesine geçiş, ruhsal yenilenme için gerekli bir koşuldur</w:t>
      </w:r>
      <w:r w:rsidRPr="00A1047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A1047F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Pr="00A1047F">
        <w:rPr>
          <w:rFonts w:ascii="Times New Roman" w:hAnsi="Times New Roman" w:cs="Times New Roman"/>
          <w:b/>
          <w:sz w:val="28"/>
          <w:szCs w:val="28"/>
          <w:lang w:val="tr-TR"/>
        </w:rPr>
        <w:t>uluslararası bilimsel seminer</w:t>
      </w:r>
    </w:p>
    <w:p w:rsidR="00A1047F" w:rsidRDefault="00A1047F" w:rsidP="001B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1B4186" w:rsidRPr="001B4186" w:rsidRDefault="001B4186" w:rsidP="001B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en-US"/>
        </w:rPr>
      </w:pPr>
      <w:r w:rsidRPr="00A1047F">
        <w:rPr>
          <w:b/>
          <w:sz w:val="32"/>
          <w:szCs w:val="32"/>
          <w:lang w:val="tr-TR"/>
        </w:rPr>
        <w:t>P</w:t>
      </w:r>
      <w:r w:rsidRPr="001B4186">
        <w:rPr>
          <w:b/>
          <w:sz w:val="32"/>
          <w:szCs w:val="32"/>
          <w:lang w:val="tr-TR"/>
        </w:rPr>
        <w:t>rogramı</w:t>
      </w:r>
    </w:p>
    <w:p w:rsidR="00CF42F4" w:rsidRPr="00A1047F" w:rsidRDefault="00CF42F4" w:rsidP="000E5C5B">
      <w:pPr>
        <w:jc w:val="center"/>
        <w:rPr>
          <w:b/>
          <w:sz w:val="28"/>
          <w:szCs w:val="28"/>
          <w:lang w:val="en-US"/>
        </w:rPr>
      </w:pPr>
    </w:p>
    <w:p w:rsidR="00B6115E" w:rsidRDefault="00B6115E" w:rsidP="00B6115E">
      <w:pPr>
        <w:jc w:val="both"/>
        <w:rPr>
          <w:b/>
          <w:color w:val="000000"/>
          <w:sz w:val="28"/>
          <w:szCs w:val="28"/>
          <w:lang w:val="kk-KZ"/>
        </w:rPr>
      </w:pPr>
    </w:p>
    <w:p w:rsidR="001B4186" w:rsidRPr="001B4186" w:rsidRDefault="00CF42F4" w:rsidP="00C66BE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41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I. </w:t>
      </w:r>
      <w:r w:rsidR="001B4186" w:rsidRPr="001B4186">
        <w:rPr>
          <w:rFonts w:ascii="Times New Roman" w:hAnsi="Times New Roman" w:cs="Times New Roman"/>
          <w:b/>
          <w:sz w:val="28"/>
          <w:szCs w:val="28"/>
          <w:lang w:val="tr-TR"/>
        </w:rPr>
        <w:t>Resmi bölüm</w:t>
      </w:r>
    </w:p>
    <w:p w:rsidR="00400748" w:rsidRDefault="00400748" w:rsidP="00400748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1429">
        <w:rPr>
          <w:rFonts w:ascii="Times New Roman" w:hAnsi="Times New Roman" w:cs="Times New Roman"/>
          <w:b/>
          <w:sz w:val="28"/>
          <w:szCs w:val="28"/>
          <w:lang w:val="tr-TR"/>
        </w:rPr>
        <w:t>13 Mart 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00748" w:rsidRPr="00D133D7" w:rsidRDefault="001B4186" w:rsidP="00400748">
      <w:pPr>
        <w:pStyle w:val="HTML"/>
        <w:rPr>
          <w:rFonts w:ascii="Courier New" w:hAnsi="Courier New" w:cs="Courier New"/>
          <w:lang w:val="kk-KZ"/>
        </w:rPr>
      </w:pPr>
      <w:bookmarkStart w:id="0" w:name="_GoBack"/>
      <w:bookmarkEnd w:id="0"/>
      <w:r w:rsidRPr="00400748">
        <w:rPr>
          <w:rFonts w:ascii="Times New Roman" w:hAnsi="Times New Roman" w:cs="Times New Roman"/>
          <w:b/>
          <w:sz w:val="28"/>
          <w:szCs w:val="28"/>
          <w:lang w:val="tr-TR"/>
        </w:rPr>
        <w:t>S</w:t>
      </w:r>
      <w:r w:rsidRPr="001B4186">
        <w:rPr>
          <w:rFonts w:ascii="Times New Roman" w:hAnsi="Times New Roman" w:cs="Times New Roman"/>
          <w:b/>
          <w:sz w:val="28"/>
          <w:szCs w:val="28"/>
          <w:lang w:val="tr-TR"/>
        </w:rPr>
        <w:t>aat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tr-TR"/>
        </w:rPr>
        <w:t>10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tr-TR"/>
        </w:rPr>
        <w:t>30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tr-TR"/>
        </w:rPr>
        <w:t>Türkiye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kk-KZ"/>
        </w:rPr>
        <w:t>),</w:t>
      </w:r>
      <w:r w:rsidR="00400748">
        <w:rPr>
          <w:b/>
          <w:sz w:val="28"/>
          <w:szCs w:val="28"/>
          <w:lang w:val="kk-KZ"/>
        </w:rPr>
        <w:t xml:space="preserve"> </w:t>
      </w:r>
      <w:r w:rsidR="00400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00748" w:rsidRPr="00D133D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400748" w:rsidRPr="00D133D7">
        <w:rPr>
          <w:rFonts w:ascii="Times New Roman" w:hAnsi="Times New Roman" w:cs="Times New Roman"/>
          <w:b/>
          <w:sz w:val="28"/>
          <w:szCs w:val="28"/>
          <w:lang w:val="tr-TR"/>
        </w:rPr>
        <w:t>Zaman Nursultan 13:30</w:t>
      </w:r>
      <w:r w:rsidR="00400748" w:rsidRPr="00D133D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CF42F4" w:rsidRPr="00400748" w:rsidRDefault="00CF42F4" w:rsidP="00C6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kk-KZ"/>
        </w:rPr>
      </w:pPr>
    </w:p>
    <w:p w:rsidR="00F540F1" w:rsidRDefault="00F540F1" w:rsidP="00C66BE8">
      <w:pPr>
        <w:pStyle w:val="HTM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6FAC" w:rsidRPr="00F540F1" w:rsidRDefault="00CF42F4" w:rsidP="00C66BE8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F540F1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E6FAC" w:rsidRPr="00F540F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EE6FAC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A71429" w:rsidRPr="00A71429">
        <w:rPr>
          <w:rFonts w:ascii="Times New Roman" w:hAnsi="Times New Roman" w:cs="Times New Roman"/>
          <w:b/>
          <w:sz w:val="28"/>
          <w:szCs w:val="28"/>
          <w:lang w:val="tr-TR"/>
        </w:rPr>
        <w:t>Safura</w:t>
      </w:r>
      <w:r w:rsidR="00A71429" w:rsidRPr="00305D37">
        <w:rPr>
          <w:b/>
          <w:sz w:val="28"/>
          <w:szCs w:val="28"/>
          <w:lang w:val="kk-KZ"/>
        </w:rPr>
        <w:t xml:space="preserve"> </w:t>
      </w:r>
      <w:r w:rsidR="00EE6FAC" w:rsidRPr="00305D37">
        <w:rPr>
          <w:rFonts w:ascii="Times New Roman" w:hAnsi="Times New Roman" w:cs="Times New Roman"/>
          <w:b/>
          <w:sz w:val="28"/>
          <w:szCs w:val="28"/>
          <w:lang w:val="tr-TR"/>
        </w:rPr>
        <w:t>Boribaeva</w:t>
      </w:r>
      <w:r w:rsidR="00C66B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E6FAC" w:rsidRPr="00F540F1">
        <w:rPr>
          <w:rFonts w:ascii="Times New Roman" w:hAnsi="Times New Roman" w:cs="Times New Roman"/>
          <w:sz w:val="28"/>
          <w:szCs w:val="28"/>
          <w:lang w:val="tr-TR"/>
        </w:rPr>
        <w:t>"Doğu Dünyası" kulübü başkanı</w:t>
      </w:r>
      <w:r w:rsidR="00EE6FAC" w:rsidRPr="00F540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="00EE6FAC" w:rsidRPr="00F540F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</w:p>
    <w:p w:rsidR="00305D37" w:rsidRDefault="00305D37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6329" w:rsidRPr="00D133D7" w:rsidRDefault="00F83D47" w:rsidP="00D133D7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0F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E6FAC" w:rsidRPr="00F540F1">
        <w:rPr>
          <w:rFonts w:ascii="Times New Roman" w:hAnsi="Times New Roman" w:cs="Times New Roman"/>
          <w:lang w:val="tr-TR"/>
        </w:rPr>
        <w:t xml:space="preserve"> </w:t>
      </w:r>
      <w:r w:rsidR="00EE6FAC" w:rsidRPr="00F540F1">
        <w:rPr>
          <w:rFonts w:ascii="Times New Roman" w:hAnsi="Times New Roman" w:cs="Times New Roman"/>
          <w:b/>
          <w:sz w:val="28"/>
          <w:szCs w:val="28"/>
          <w:lang w:val="tr-TR"/>
        </w:rPr>
        <w:t>A</w:t>
      </w:r>
      <w:r w:rsidR="00EE6FAC" w:rsidRPr="00F540F1">
        <w:rPr>
          <w:rFonts w:ascii="Times New Roman" w:hAnsi="Times New Roman" w:cs="Times New Roman"/>
          <w:b/>
          <w:sz w:val="28"/>
          <w:szCs w:val="28"/>
          <w:lang w:val="tr-TR"/>
        </w:rPr>
        <w:t>çılış konuşması</w:t>
      </w:r>
      <w:r w:rsidR="00EE6FAC" w:rsidRPr="00F540F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600C8" w:rsidRPr="00F540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66BE8">
        <w:rPr>
          <w:rFonts w:ascii="Times New Roman" w:hAnsi="Times New Roman" w:cs="Times New Roman"/>
          <w:sz w:val="28"/>
          <w:szCs w:val="28"/>
          <w:lang w:val="tr-TR"/>
        </w:rPr>
        <w:t xml:space="preserve">Seydikenova Almaş, 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>Diplomatik Tercüme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>Bölümü Başkanı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>Profesör</w:t>
      </w:r>
      <w:r w:rsidR="00E600C8" w:rsidRPr="00F540F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305D37" w:rsidRDefault="00305D37" w:rsidP="00C66BE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00C8" w:rsidRPr="00F540F1" w:rsidRDefault="00F83D47" w:rsidP="00C66BE8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0F1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E600C8" w:rsidRPr="00F540F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600C8" w:rsidRPr="00F540F1">
        <w:rPr>
          <w:rFonts w:ascii="Times New Roman" w:hAnsi="Times New Roman" w:cs="Times New Roman"/>
          <w:b/>
          <w:sz w:val="28"/>
          <w:szCs w:val="28"/>
          <w:lang w:val="tr-TR"/>
        </w:rPr>
        <w:t>Tebrik konuşması</w:t>
      </w:r>
      <w:r w:rsidR="00F540F1" w:rsidRPr="00F540F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05D37" w:rsidRPr="00305D37" w:rsidRDefault="00EE6FAC" w:rsidP="00305D37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F540F1">
        <w:rPr>
          <w:rFonts w:ascii="Times New Roman" w:eastAsia="Calibri" w:hAnsi="Times New Roman" w:cs="Times New Roman"/>
          <w:bCs/>
          <w:sz w:val="28"/>
          <w:szCs w:val="28"/>
          <w:lang w:val="tr-TR"/>
        </w:rPr>
        <w:t xml:space="preserve"> </w:t>
      </w:r>
      <w:r w:rsidR="00C66BE8" w:rsidRPr="00F540F1"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  <w:t>Menderes Demir</w:t>
      </w:r>
      <w:r w:rsidR="00C66BE8" w:rsidRPr="00D133D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,</w:t>
      </w:r>
      <w:r w:rsidR="00C66BE8">
        <w:rPr>
          <w:rFonts w:eastAsia="Calibri"/>
          <w:b/>
          <w:bCs/>
          <w:sz w:val="28"/>
          <w:szCs w:val="28"/>
          <w:lang w:val="kk-KZ"/>
        </w:rPr>
        <w:t xml:space="preserve"> </w:t>
      </w:r>
      <w:r w:rsidR="00C66BE8" w:rsidRPr="00F54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0F1">
        <w:rPr>
          <w:rFonts w:ascii="Times New Roman" w:eastAsia="Calibri" w:hAnsi="Times New Roman" w:cs="Times New Roman"/>
          <w:bCs/>
          <w:sz w:val="28"/>
          <w:szCs w:val="28"/>
          <w:lang w:val="tr-TR"/>
        </w:rPr>
        <w:t>Türk Dünyası Gazeteciler Federasyonu Genel Başkanı</w:t>
      </w:r>
      <w:r w:rsidRPr="00F540F1">
        <w:rPr>
          <w:rFonts w:ascii="Times New Roman" w:eastAsiaTheme="minorEastAsia" w:hAnsi="Times New Roman" w:cs="Times New Roman"/>
          <w:bCs/>
          <w:sz w:val="28"/>
          <w:szCs w:val="28"/>
          <w:lang w:val="tr-TR" w:eastAsia="ru-RU"/>
        </w:rPr>
        <w:t xml:space="preserve"> </w:t>
      </w:r>
      <w:r w:rsidR="00305D37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(</w:t>
      </w:r>
      <w:r w:rsidR="00305D37" w:rsidRPr="00305D37">
        <w:rPr>
          <w:rFonts w:ascii="Times New Roman" w:hAnsi="Times New Roman" w:cs="Times New Roman"/>
          <w:sz w:val="28"/>
          <w:szCs w:val="28"/>
          <w:lang w:val="tr-TR"/>
        </w:rPr>
        <w:t>Ankara Türkiye</w:t>
      </w:r>
      <w:r w:rsidR="00305D3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A6329" w:rsidRPr="00D133D7" w:rsidRDefault="003A6329" w:rsidP="00C66BE8">
      <w:pPr>
        <w:jc w:val="both"/>
        <w:rPr>
          <w:sz w:val="28"/>
          <w:szCs w:val="28"/>
          <w:lang w:val="kk-KZ"/>
        </w:rPr>
      </w:pPr>
    </w:p>
    <w:p w:rsidR="00E600C8" w:rsidRPr="00F540F1" w:rsidRDefault="00F83D47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40F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A63D0" w:rsidRPr="00F540F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00C8" w:rsidRPr="00A1047F">
        <w:rPr>
          <w:rFonts w:ascii="Times New Roman" w:hAnsi="Times New Roman" w:cs="Times New Roman"/>
          <w:b/>
          <w:sz w:val="28"/>
          <w:szCs w:val="28"/>
          <w:lang w:val="tr-TR"/>
        </w:rPr>
        <w:t>O. Zhubaeva</w:t>
      </w:r>
      <w:r w:rsidR="00C66BE8" w:rsidRPr="00A1047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C66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 KazNU </w:t>
      </w:r>
      <w:r w:rsidR="00E600C8" w:rsidRPr="00F54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Kazak Filolojisi Bölümü </w:t>
      </w:r>
      <w:r w:rsidR="00E600C8" w:rsidRPr="00F540F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Dr.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>öğretim üyesi</w:t>
      </w:r>
    </w:p>
    <w:p w:rsidR="00E600C8" w:rsidRPr="00F540F1" w:rsidRDefault="00030A45" w:rsidP="00C66BE8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F540F1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1D0951" w:rsidRPr="00F540F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E600C8" w:rsidRPr="00F540F1">
        <w:rPr>
          <w:rFonts w:ascii="Times New Roman" w:hAnsi="Times New Roman" w:cs="Times New Roman"/>
          <w:lang w:val="tr-TR"/>
        </w:rPr>
        <w:t xml:space="preserve"> </w:t>
      </w:r>
      <w:r w:rsidR="00E600C8" w:rsidRPr="00A1047F">
        <w:rPr>
          <w:rFonts w:ascii="Times New Roman" w:hAnsi="Times New Roman" w:cs="Times New Roman"/>
          <w:b/>
          <w:sz w:val="28"/>
          <w:szCs w:val="28"/>
          <w:lang w:val="tr-TR"/>
        </w:rPr>
        <w:t>K.K.Smagulova</w:t>
      </w:r>
      <w:r w:rsidR="00C66BE8" w:rsidRPr="00A1047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C66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 Diplomatik Tercüme Bölümü </w:t>
      </w:r>
      <w:r w:rsidR="00E600C8" w:rsidRPr="00F540F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</w:p>
    <w:p w:rsidR="00F540F1" w:rsidRPr="00F540F1" w:rsidRDefault="00030A45" w:rsidP="00C66BE8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F540F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6329" w:rsidRPr="00F540F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00C8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600C8" w:rsidRPr="00A1047F">
        <w:rPr>
          <w:rFonts w:ascii="Times New Roman" w:hAnsi="Times New Roman" w:cs="Times New Roman"/>
          <w:b/>
          <w:sz w:val="28"/>
          <w:szCs w:val="28"/>
          <w:lang w:val="tr-TR"/>
        </w:rPr>
        <w:t>A.T.Bakitov</w:t>
      </w:r>
      <w:r w:rsidR="00C66BE8" w:rsidRPr="00A104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540F1" w:rsidRPr="00A1047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F540F1"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Diplomatik Tercüme Bölümü </w:t>
      </w:r>
      <w:r w:rsidR="00F540F1" w:rsidRPr="00F540F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</w:p>
    <w:p w:rsidR="00E600C8" w:rsidRPr="00E600C8" w:rsidRDefault="00E600C8" w:rsidP="00C66BE8">
      <w:pPr>
        <w:pStyle w:val="HTML"/>
        <w:jc w:val="both"/>
        <w:rPr>
          <w:rFonts w:ascii="Courier New" w:hAnsi="Courier New" w:cs="Courier New"/>
          <w:lang w:val="kk-KZ"/>
        </w:rPr>
      </w:pPr>
    </w:p>
    <w:p w:rsidR="00F540F1" w:rsidRPr="00F540F1" w:rsidRDefault="00F540F1" w:rsidP="00C6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kk-KZ"/>
        </w:rPr>
      </w:pPr>
      <w:r w:rsidRPr="00F540F1">
        <w:rPr>
          <w:b/>
          <w:sz w:val="28"/>
          <w:szCs w:val="28"/>
          <w:lang w:val="tr-TR"/>
        </w:rPr>
        <w:t>Öğrenci ve lisans öğrencile</w:t>
      </w:r>
      <w:r w:rsidRPr="00C66BE8">
        <w:rPr>
          <w:b/>
          <w:sz w:val="28"/>
          <w:szCs w:val="28"/>
          <w:lang w:val="tr-TR"/>
        </w:rPr>
        <w:t xml:space="preserve">rinin </w:t>
      </w:r>
      <w:r w:rsidRPr="00C66BE8">
        <w:rPr>
          <w:b/>
          <w:sz w:val="28"/>
          <w:szCs w:val="28"/>
          <w:lang w:val="kk-KZ"/>
        </w:rPr>
        <w:t>«</w:t>
      </w:r>
      <w:r w:rsidRPr="00C66BE8">
        <w:rPr>
          <w:b/>
          <w:sz w:val="28"/>
          <w:szCs w:val="28"/>
          <w:lang w:val="tr-TR"/>
        </w:rPr>
        <w:t>Latin alfabesine geçiş, ruhsal yenilenme için gerekli bir koşuldur</w:t>
      </w:r>
      <w:r w:rsidRPr="00C66BE8">
        <w:rPr>
          <w:b/>
          <w:sz w:val="28"/>
          <w:szCs w:val="28"/>
          <w:lang w:val="kk-KZ"/>
        </w:rPr>
        <w:t>»</w:t>
      </w:r>
      <w:r w:rsidRPr="00C66BE8">
        <w:rPr>
          <w:b/>
          <w:bCs/>
          <w:kern w:val="36"/>
          <w:sz w:val="28"/>
          <w:szCs w:val="28"/>
          <w:lang w:val="kk-KZ"/>
        </w:rPr>
        <w:t xml:space="preserve"> </w:t>
      </w:r>
      <w:r w:rsidRPr="00F540F1">
        <w:rPr>
          <w:b/>
          <w:sz w:val="28"/>
          <w:szCs w:val="28"/>
          <w:lang w:val="tr-TR"/>
        </w:rPr>
        <w:t>konulu bilimsel raporları</w:t>
      </w:r>
    </w:p>
    <w:p w:rsidR="00455F95" w:rsidRDefault="00455F95" w:rsidP="00C66BE8">
      <w:pPr>
        <w:jc w:val="both"/>
        <w:rPr>
          <w:sz w:val="28"/>
          <w:szCs w:val="28"/>
          <w:lang w:val="kk-KZ"/>
        </w:rPr>
      </w:pPr>
    </w:p>
    <w:p w:rsidR="002670A3" w:rsidRPr="00194C8F" w:rsidRDefault="00F540F1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66BE8">
        <w:rPr>
          <w:rFonts w:ascii="Times New Roman" w:hAnsi="Times New Roman" w:cs="Times New Roman"/>
          <w:b/>
          <w:sz w:val="28"/>
          <w:szCs w:val="28"/>
          <w:lang w:val="tr-TR"/>
        </w:rPr>
        <w:t>Kanat Sagidoldin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>,</w:t>
      </w:r>
      <w:r w:rsidR="002670A3"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2670A3" w:rsidRPr="00194C8F">
        <w:rPr>
          <w:rFonts w:ascii="Times New Roman" w:hAnsi="Times New Roman" w:cs="Times New Roman"/>
          <w:sz w:val="28"/>
          <w:szCs w:val="28"/>
          <w:lang w:val="tr-TR"/>
        </w:rPr>
        <w:t>Uluslararası ve hukuki ilişkiler alanında çeviri işi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540F1" w:rsidRPr="00194C8F" w:rsidRDefault="002670A3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>sınıf yüksek lisans öğrencisi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540F1" w:rsidRPr="003D79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540F1" w:rsidRPr="003D7974">
        <w:rPr>
          <w:rFonts w:ascii="Times New Roman" w:hAnsi="Times New Roman" w:cs="Times New Roman"/>
          <w:b/>
          <w:sz w:val="28"/>
          <w:szCs w:val="28"/>
          <w:lang w:val="tr-TR"/>
        </w:rPr>
        <w:t>Latin alfabesine geçiş, ruhsal yenilenme</w:t>
      </w:r>
      <w:r w:rsidR="00F540F1" w:rsidRPr="003D7974">
        <w:rPr>
          <w:rFonts w:ascii="Times New Roman" w:hAnsi="Times New Roman" w:cs="Times New Roman"/>
          <w:b/>
          <w:sz w:val="32"/>
          <w:szCs w:val="32"/>
          <w:lang w:val="tr-TR"/>
        </w:rPr>
        <w:t xml:space="preserve"> için </w:t>
      </w:r>
      <w:r w:rsidR="00F540F1" w:rsidRPr="003D7974">
        <w:rPr>
          <w:rFonts w:ascii="Times New Roman" w:hAnsi="Times New Roman" w:cs="Times New Roman"/>
          <w:b/>
          <w:sz w:val="28"/>
          <w:szCs w:val="28"/>
          <w:lang w:val="tr-TR"/>
        </w:rPr>
        <w:t>gerekli bir koşuldur</w:t>
      </w:r>
      <w:r w:rsidR="00F540F1" w:rsidRPr="003D797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540F1" w:rsidRPr="003D7974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Pr="00194C8F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(</w:t>
      </w:r>
      <w:r w:rsidR="00F540F1" w:rsidRPr="00194C8F">
        <w:rPr>
          <w:rFonts w:ascii="Times New Roman" w:hAnsi="Times New Roman" w:cs="Times New Roman"/>
          <w:sz w:val="28"/>
          <w:szCs w:val="28"/>
          <w:lang w:val="tr-TR"/>
        </w:rPr>
        <w:t>bilimsel danışman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S.B. Boribaeva </w:t>
      </w:r>
      <w:r w:rsidRPr="00194C8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  <w:r w:rsidRPr="00194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2670A3" w:rsidRPr="00194C8F" w:rsidRDefault="001D0951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670A3" w:rsidRPr="00194C8F">
        <w:rPr>
          <w:rFonts w:ascii="Times New Roman" w:hAnsi="Times New Roman" w:cs="Times New Roman"/>
          <w:lang w:val="tr-TR"/>
        </w:rPr>
        <w:t xml:space="preserve"> </w:t>
      </w:r>
      <w:r w:rsidR="002670A3" w:rsidRPr="00C66BE8">
        <w:rPr>
          <w:rFonts w:ascii="Times New Roman" w:hAnsi="Times New Roman" w:cs="Times New Roman"/>
          <w:b/>
          <w:sz w:val="28"/>
          <w:szCs w:val="28"/>
          <w:lang w:val="tr-TR"/>
        </w:rPr>
        <w:t>Nazerke Makhsotova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670A3" w:rsidRPr="00194C8F">
        <w:rPr>
          <w:rFonts w:ascii="Times New Roman" w:hAnsi="Times New Roman" w:cs="Times New Roman"/>
          <w:sz w:val="28"/>
          <w:szCs w:val="28"/>
          <w:lang w:val="tr-TR"/>
        </w:rPr>
        <w:t>Uluslararası ve hukuki ilişkiler alanında çeviri işi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670A3" w:rsidRPr="00194C8F" w:rsidRDefault="002670A3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>sınıf yüksek lisans öğrencisi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D7974">
        <w:rPr>
          <w:rFonts w:ascii="Times New Roman" w:hAnsi="Times New Roman" w:cs="Times New Roman"/>
          <w:b/>
          <w:sz w:val="28"/>
          <w:szCs w:val="28"/>
          <w:lang w:val="tr-TR"/>
        </w:rPr>
        <w:t>Latin alfabesine geçiş ülkemiz için tarihi olaylardan biridir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94C8F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Pr="00194C8F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(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bilimsel danışman 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S.B. Boribaeva </w:t>
      </w:r>
      <w:r w:rsidRPr="00194C8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  <w:r w:rsidRPr="00194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2670A3" w:rsidRPr="00194C8F" w:rsidRDefault="00AB6067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3.</w:t>
      </w:r>
      <w:r w:rsidR="002670A3" w:rsidRPr="00194C8F">
        <w:rPr>
          <w:rFonts w:ascii="Times New Roman" w:hAnsi="Times New Roman" w:cs="Times New Roman"/>
          <w:lang w:val="tr-TR"/>
        </w:rPr>
        <w:t xml:space="preserve"> </w:t>
      </w:r>
      <w:r w:rsidR="002670A3" w:rsidRPr="00C66BE8">
        <w:rPr>
          <w:rFonts w:ascii="Times New Roman" w:hAnsi="Times New Roman" w:cs="Times New Roman"/>
          <w:b/>
          <w:sz w:val="28"/>
          <w:szCs w:val="28"/>
          <w:lang w:val="tr-TR"/>
        </w:rPr>
        <w:t>Madina İskakova</w:t>
      </w:r>
      <w:r w:rsidR="00194C8F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670A3"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670A3" w:rsidRPr="00194C8F">
        <w:rPr>
          <w:rFonts w:ascii="Times New Roman" w:hAnsi="Times New Roman" w:cs="Times New Roman"/>
          <w:sz w:val="28"/>
          <w:szCs w:val="28"/>
          <w:lang w:val="tr-TR"/>
        </w:rPr>
        <w:t>Uluslararası ve hukuki ilişkiler alanında çeviri işi</w:t>
      </w:r>
      <w:r w:rsidR="002670A3" w:rsidRPr="00194C8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94C8F" w:rsidRPr="00194C8F" w:rsidRDefault="002670A3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tr-TR"/>
        </w:rPr>
        <w:lastRenderedPageBreak/>
        <w:t>1. sınıf yüksek lisans öğrencisi</w:t>
      </w:r>
      <w:r w:rsidR="00194C8F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94C8F" w:rsidRPr="00C66BE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94C8F" w:rsidRPr="00C66BE8">
        <w:rPr>
          <w:rFonts w:ascii="Times New Roman" w:hAnsi="Times New Roman" w:cs="Times New Roman"/>
          <w:b/>
          <w:sz w:val="28"/>
          <w:szCs w:val="28"/>
          <w:lang w:val="tr-TR"/>
        </w:rPr>
        <w:t>Latin alfabesine geçmenin önemi</w:t>
      </w:r>
      <w:r w:rsidR="00194C8F" w:rsidRPr="00C66BE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94C8F"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194C8F" w:rsidRPr="00194C8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94C8F"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bilimsel danışman </w:t>
      </w:r>
      <w:r w:rsidR="00194C8F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94C8F"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S.B. Boribaeva </w:t>
      </w:r>
      <w:r w:rsidR="00194C8F" w:rsidRPr="00194C8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  <w:r w:rsidR="00194C8F" w:rsidRPr="00194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194C8F" w:rsidRPr="00194C8F" w:rsidRDefault="00AB6067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D0951" w:rsidRPr="00194C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37C0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4C8F" w:rsidRPr="00C66BE8">
        <w:rPr>
          <w:rFonts w:ascii="Times New Roman" w:hAnsi="Times New Roman" w:cs="Times New Roman"/>
          <w:b/>
          <w:sz w:val="28"/>
          <w:szCs w:val="28"/>
          <w:lang w:val="tr-TR"/>
        </w:rPr>
        <w:t>Lina Zhunisbek</w:t>
      </w:r>
      <w:r w:rsidR="00194C8F"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r w:rsidR="00194C8F"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94C8F" w:rsidRPr="00194C8F">
        <w:rPr>
          <w:rFonts w:ascii="Times New Roman" w:hAnsi="Times New Roman" w:cs="Times New Roman"/>
          <w:sz w:val="28"/>
          <w:szCs w:val="28"/>
          <w:lang w:val="tr-TR"/>
        </w:rPr>
        <w:t>Uluslararası ve hukuki ilişkiler alanında çeviri işi</w:t>
      </w:r>
      <w:r w:rsidR="00194C8F" w:rsidRPr="00194C8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94C8F" w:rsidRPr="007A2BC8" w:rsidRDefault="00194C8F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>sınıf yüksek lisans öğrencisi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D79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Latin alfabesine geçiş 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3D79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uygarlığın dünya başarılarına erişim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2BC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bilimsel danışman </w:t>
      </w:r>
      <w:r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K.K.Smagulova </w:t>
      </w:r>
      <w:r w:rsidRPr="007A2BC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  <w:r w:rsidRPr="007A2B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194C8F" w:rsidRPr="007A2BC8" w:rsidRDefault="00194C8F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4C8F" w:rsidRPr="007A2BC8" w:rsidRDefault="00194C8F" w:rsidP="00C66BE8">
      <w:pPr>
        <w:pStyle w:val="HTML"/>
        <w:jc w:val="both"/>
        <w:rPr>
          <w:rFonts w:ascii="Times New Roman" w:hAnsi="Times New Roman" w:cs="Times New Roman"/>
          <w:lang w:val="kk-KZ"/>
        </w:rPr>
      </w:pPr>
    </w:p>
    <w:p w:rsidR="007A2BC8" w:rsidRDefault="00EF0C17" w:rsidP="00C66BE8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2BC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D0951" w:rsidRPr="007A2BC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2182" w:rsidRPr="000E576C">
        <w:rPr>
          <w:rFonts w:ascii="Times New Roman" w:hAnsi="Times New Roman" w:cs="Times New Roman"/>
          <w:b/>
          <w:sz w:val="28"/>
          <w:szCs w:val="28"/>
          <w:lang w:val="tr-TR"/>
        </w:rPr>
        <w:t>Eldana Khalykova</w:t>
      </w:r>
      <w:r w:rsidR="00892182" w:rsidRPr="000E576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92182"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182" w:rsidRPr="007A2BC8">
        <w:rPr>
          <w:rFonts w:ascii="Times New Roman" w:hAnsi="Times New Roman" w:cs="Times New Roman"/>
          <w:sz w:val="28"/>
          <w:szCs w:val="28"/>
          <w:lang w:val="tr-TR"/>
        </w:rPr>
        <w:t>2</w:t>
      </w:r>
      <w:r w:rsidR="00892182"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92182"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sınıf </w:t>
      </w:r>
      <w:r w:rsidR="007A2BC8"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92182" w:rsidRPr="007A2BC8">
        <w:rPr>
          <w:rFonts w:ascii="Times New Roman" w:hAnsi="Times New Roman" w:cs="Times New Roman"/>
          <w:sz w:val="28"/>
          <w:szCs w:val="28"/>
          <w:lang w:val="tr-TR"/>
        </w:rPr>
        <w:t>Uluslararası İlişkiler</w:t>
      </w:r>
      <w:r w:rsidR="007A2BC8" w:rsidRPr="007A2BC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A2BC8" w:rsidRPr="007A2BC8">
        <w:rPr>
          <w:rFonts w:ascii="Times New Roman" w:hAnsi="Times New Roman" w:cs="Times New Roman"/>
          <w:lang w:val="tr-TR"/>
        </w:rPr>
        <w:t xml:space="preserve"> </w:t>
      </w:r>
      <w:r w:rsidR="007A2BC8" w:rsidRPr="007A2BC8">
        <w:rPr>
          <w:rFonts w:ascii="Times New Roman" w:hAnsi="Times New Roman" w:cs="Times New Roman"/>
          <w:sz w:val="28"/>
          <w:szCs w:val="28"/>
          <w:lang w:val="tr-TR"/>
        </w:rPr>
        <w:t>bölümü</w:t>
      </w:r>
      <w:r w:rsidR="007A2BC8"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A2BC8" w:rsidRPr="003D79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A2BC8" w:rsidRPr="003D7974">
        <w:rPr>
          <w:rFonts w:ascii="Times New Roman" w:hAnsi="Times New Roman" w:cs="Times New Roman"/>
          <w:b/>
          <w:sz w:val="28"/>
          <w:szCs w:val="28"/>
          <w:lang w:val="tr-TR"/>
        </w:rPr>
        <w:t>Latin alfabesi - halkın geleceği</w:t>
      </w:r>
      <w:r w:rsidR="007A2BC8" w:rsidRPr="003D797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A2BC8"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BC8" w:rsidRPr="007A2BC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A2BC8"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bilimsel danışman </w:t>
      </w:r>
      <w:r w:rsidR="007A2BC8"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7A2BC8"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 K.K.Smagulova </w:t>
      </w:r>
      <w:r w:rsidR="007A2BC8" w:rsidRPr="007A2BC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  <w:r w:rsidR="007A2BC8" w:rsidRPr="007A2B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7A2BC8" w:rsidRPr="007A2BC8" w:rsidRDefault="007A2BC8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BC8" w:rsidRPr="00194C8F" w:rsidRDefault="007A2BC8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0E576C">
        <w:rPr>
          <w:rFonts w:ascii="Times New Roman" w:hAnsi="Times New Roman" w:cs="Times New Roman"/>
          <w:b/>
          <w:sz w:val="28"/>
          <w:szCs w:val="28"/>
          <w:lang w:val="tr-TR"/>
        </w:rPr>
        <w:t>Saya Shakyrgan,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>Uluslararası ve hukuki ilişkiler alanında çeviri işi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A2BC8" w:rsidRPr="007A2BC8" w:rsidRDefault="007A2BC8" w:rsidP="00C66BE8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94C8F">
        <w:rPr>
          <w:rFonts w:ascii="Times New Roman" w:hAnsi="Times New Roman" w:cs="Times New Roman"/>
          <w:sz w:val="28"/>
          <w:szCs w:val="28"/>
          <w:lang w:val="tr-TR"/>
        </w:rPr>
        <w:t>sınıf yüksek lisans öğrencisi</w:t>
      </w:r>
      <w:r w:rsidRPr="00194C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2BC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D79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D7974">
        <w:rPr>
          <w:rFonts w:ascii="Times New Roman" w:hAnsi="Times New Roman" w:cs="Times New Roman"/>
          <w:b/>
          <w:sz w:val="28"/>
          <w:szCs w:val="28"/>
          <w:lang w:val="tr-TR"/>
        </w:rPr>
        <w:t>Latin alfabesine geçişin olumlu ve olası olumsuz yönleri</w:t>
      </w:r>
      <w:r w:rsidRPr="003D797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2BC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bilimsel danışman </w:t>
      </w:r>
      <w:r w:rsidRPr="007A2BC8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A2BC8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F540F1">
        <w:rPr>
          <w:rFonts w:ascii="Times New Roman" w:hAnsi="Times New Roman" w:cs="Times New Roman"/>
          <w:sz w:val="28"/>
          <w:szCs w:val="28"/>
          <w:lang w:val="tr-TR"/>
        </w:rPr>
        <w:t xml:space="preserve">A.T.Bakitov </w:t>
      </w:r>
      <w:r w:rsidRPr="00F540F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Doç.Dr.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7A2BC8" w:rsidRPr="007A2BC8" w:rsidRDefault="007A2BC8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BC8" w:rsidRPr="007A2BC8" w:rsidRDefault="007A2BC8" w:rsidP="00C66BE8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7974" w:rsidRPr="003D7974" w:rsidRDefault="003A6329" w:rsidP="003D7974">
      <w:pPr>
        <w:jc w:val="both"/>
        <w:rPr>
          <w:color w:val="000000"/>
          <w:sz w:val="28"/>
          <w:szCs w:val="28"/>
          <w:lang w:val="kk-KZ"/>
        </w:rPr>
      </w:pPr>
      <w:r w:rsidRPr="003D7974">
        <w:rPr>
          <w:b/>
          <w:color w:val="000000"/>
          <w:sz w:val="28"/>
          <w:szCs w:val="28"/>
          <w:lang w:val="kk-KZ"/>
        </w:rPr>
        <w:t>II.</w:t>
      </w:r>
      <w:r w:rsidRPr="00373813">
        <w:rPr>
          <w:b/>
          <w:color w:val="000000"/>
          <w:sz w:val="28"/>
          <w:szCs w:val="28"/>
          <w:lang w:val="kk-KZ"/>
        </w:rPr>
        <w:t xml:space="preserve">  </w:t>
      </w:r>
      <w:r w:rsidR="003D7974" w:rsidRPr="003D7974">
        <w:rPr>
          <w:b/>
          <w:sz w:val="28"/>
          <w:szCs w:val="28"/>
          <w:lang w:val="tr-TR"/>
        </w:rPr>
        <w:t>Tartışma, görüş alışverişi</w:t>
      </w:r>
    </w:p>
    <w:p w:rsidR="003A6329" w:rsidRPr="003D7974" w:rsidRDefault="003A6329" w:rsidP="003A6329">
      <w:pPr>
        <w:jc w:val="both"/>
        <w:rPr>
          <w:b/>
          <w:color w:val="000000"/>
          <w:sz w:val="28"/>
          <w:szCs w:val="28"/>
          <w:lang w:val="kk-KZ"/>
        </w:rPr>
      </w:pPr>
    </w:p>
    <w:p w:rsidR="00455F95" w:rsidRPr="00305D37" w:rsidRDefault="00455F95" w:rsidP="003A6329">
      <w:pPr>
        <w:jc w:val="both"/>
        <w:rPr>
          <w:b/>
          <w:color w:val="000000"/>
          <w:sz w:val="28"/>
          <w:szCs w:val="28"/>
          <w:lang w:val="en-US"/>
        </w:rPr>
      </w:pPr>
    </w:p>
    <w:p w:rsidR="00A71429" w:rsidRDefault="00851313" w:rsidP="003D7974">
      <w:pPr>
        <w:pStyle w:val="HTML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D797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III.</w:t>
      </w:r>
      <w:r w:rsidR="003D7974" w:rsidRPr="003D7974">
        <w:rPr>
          <w:rFonts w:ascii="Times New Roman" w:hAnsi="Times New Roman" w:cs="Times New Roman"/>
          <w:lang w:val="tr-TR"/>
        </w:rPr>
        <w:t xml:space="preserve"> </w:t>
      </w:r>
      <w:r w:rsidR="003D7974" w:rsidRPr="003D7974">
        <w:rPr>
          <w:rFonts w:ascii="Times New Roman" w:hAnsi="Times New Roman" w:cs="Times New Roman"/>
          <w:b/>
          <w:sz w:val="28"/>
          <w:szCs w:val="28"/>
          <w:lang w:val="tr-TR"/>
        </w:rPr>
        <w:t>Son bölüm, lisans ve öğrencilerin ödüllendirilmesi</w:t>
      </w:r>
      <w:r w:rsidR="003D797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D7974" w:rsidRPr="003D7974"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  <w:t xml:space="preserve"> </w:t>
      </w:r>
    </w:p>
    <w:p w:rsidR="003D7974" w:rsidRDefault="003D7974" w:rsidP="003D7974">
      <w:pPr>
        <w:pStyle w:val="HTM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429">
        <w:rPr>
          <w:rFonts w:ascii="Times New Roman" w:eastAsia="Calibri" w:hAnsi="Times New Roman" w:cs="Times New Roman"/>
          <w:bCs/>
          <w:sz w:val="28"/>
          <w:szCs w:val="28"/>
          <w:lang w:val="tr-TR"/>
        </w:rPr>
        <w:t>Menderes Demir</w:t>
      </w:r>
      <w:r w:rsidRPr="00A7142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  <w:r>
        <w:rPr>
          <w:rFonts w:eastAsia="Calibri"/>
          <w:b/>
          <w:bCs/>
          <w:sz w:val="28"/>
          <w:szCs w:val="28"/>
          <w:lang w:val="kk-KZ"/>
        </w:rPr>
        <w:t xml:space="preserve"> </w:t>
      </w:r>
      <w:r w:rsidRPr="00F540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0F1">
        <w:rPr>
          <w:rFonts w:ascii="Times New Roman" w:eastAsia="Calibri" w:hAnsi="Times New Roman" w:cs="Times New Roman"/>
          <w:bCs/>
          <w:sz w:val="28"/>
          <w:szCs w:val="28"/>
          <w:lang w:val="tr-TR"/>
        </w:rPr>
        <w:t>Türk Dünyası Gazeteciler Federasyonu Genel Başkanı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, </w:t>
      </w:r>
      <w:r w:rsidRPr="003D797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3D7974" w:rsidRDefault="003D7974" w:rsidP="003D7974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Seydikenova Almaş</w:t>
      </w:r>
      <w:r w:rsidR="00A7142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F540F1">
        <w:rPr>
          <w:rFonts w:ascii="Times New Roman" w:hAnsi="Times New Roman" w:cs="Times New Roman"/>
          <w:sz w:val="28"/>
          <w:szCs w:val="28"/>
          <w:lang w:val="tr-TR"/>
        </w:rPr>
        <w:t>Diplomatik Tercüme Bölümü Başkanı Profesör</w:t>
      </w:r>
      <w:r w:rsidR="00A1047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540F1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3D7974" w:rsidRPr="00A71429" w:rsidRDefault="00A71429" w:rsidP="00A71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/>
        </w:rPr>
      </w:pPr>
      <w:r w:rsidRPr="00A71429">
        <w:rPr>
          <w:sz w:val="28"/>
          <w:szCs w:val="28"/>
          <w:lang w:val="tr-TR"/>
        </w:rPr>
        <w:t>Safura</w:t>
      </w:r>
      <w:r>
        <w:rPr>
          <w:sz w:val="28"/>
          <w:szCs w:val="28"/>
          <w:lang w:val="kk-KZ"/>
        </w:rPr>
        <w:t xml:space="preserve"> </w:t>
      </w:r>
      <w:r w:rsidR="003D7974" w:rsidRPr="00F540F1">
        <w:rPr>
          <w:sz w:val="28"/>
          <w:szCs w:val="28"/>
          <w:lang w:val="tr-TR"/>
        </w:rPr>
        <w:t xml:space="preserve">Boribaeva </w:t>
      </w:r>
      <w:r w:rsidR="003D7974">
        <w:rPr>
          <w:sz w:val="28"/>
          <w:szCs w:val="28"/>
          <w:lang w:val="kk-KZ"/>
        </w:rPr>
        <w:t>,</w:t>
      </w:r>
      <w:r w:rsidR="003D7974" w:rsidRPr="00F540F1">
        <w:rPr>
          <w:sz w:val="28"/>
          <w:szCs w:val="28"/>
          <w:lang w:val="tr-TR"/>
        </w:rPr>
        <w:t>"Doğu Dünyası" kulübü başkanı</w:t>
      </w:r>
    </w:p>
    <w:p w:rsidR="003D7974" w:rsidRPr="00F540F1" w:rsidRDefault="003D7974" w:rsidP="003D7974">
      <w:pPr>
        <w:jc w:val="both"/>
        <w:rPr>
          <w:sz w:val="28"/>
          <w:szCs w:val="28"/>
          <w:lang w:val="kk-KZ"/>
        </w:rPr>
      </w:pPr>
    </w:p>
    <w:p w:rsidR="003D7974" w:rsidRPr="003D7974" w:rsidRDefault="003D7974" w:rsidP="003D7974">
      <w:pPr>
        <w:pStyle w:val="HTML"/>
        <w:rPr>
          <w:rFonts w:ascii="Times New Roman" w:hAnsi="Times New Roman" w:cs="Times New Roman"/>
          <w:lang w:val="kk-KZ"/>
        </w:rPr>
      </w:pPr>
    </w:p>
    <w:p w:rsidR="00D133D7" w:rsidRPr="00D133D7" w:rsidRDefault="00A71429" w:rsidP="00D133D7">
      <w:pPr>
        <w:pStyle w:val="HTML"/>
        <w:rPr>
          <w:rFonts w:ascii="Courier New" w:hAnsi="Courier New" w:cs="Courier New"/>
          <w:lang w:val="kk-KZ"/>
        </w:rPr>
      </w:pPr>
      <w:r w:rsidRPr="00A71429">
        <w:rPr>
          <w:rFonts w:ascii="Times New Roman" w:hAnsi="Times New Roman" w:cs="Times New Roman"/>
          <w:b/>
          <w:sz w:val="28"/>
          <w:szCs w:val="28"/>
          <w:lang w:val="tr-TR"/>
        </w:rPr>
        <w:t xml:space="preserve">13 Mart 2021, </w:t>
      </w:r>
      <w:r w:rsidR="00400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0748" w:rsidRPr="00A71429">
        <w:rPr>
          <w:rFonts w:ascii="Times New Roman" w:hAnsi="Times New Roman" w:cs="Times New Roman"/>
          <w:b/>
          <w:sz w:val="28"/>
          <w:szCs w:val="28"/>
          <w:lang w:val="tr-TR"/>
        </w:rPr>
        <w:t>saat</w:t>
      </w:r>
      <w:r w:rsidR="00400748" w:rsidRPr="00A7142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A71429">
        <w:rPr>
          <w:rFonts w:ascii="Times New Roman" w:hAnsi="Times New Roman" w:cs="Times New Roman"/>
          <w:b/>
          <w:sz w:val="28"/>
          <w:szCs w:val="28"/>
          <w:lang w:val="tr-TR"/>
        </w:rPr>
        <w:t>10</w:t>
      </w:r>
      <w:r w:rsidR="00400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A71429">
        <w:rPr>
          <w:rFonts w:ascii="Times New Roman" w:hAnsi="Times New Roman" w:cs="Times New Roman"/>
          <w:b/>
          <w:sz w:val="28"/>
          <w:szCs w:val="28"/>
          <w:lang w:val="tr-TR"/>
        </w:rPr>
        <w:t>30</w:t>
      </w:r>
      <w:r w:rsidR="00A104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400748" w:rsidRPr="00400748">
        <w:rPr>
          <w:rFonts w:ascii="Times New Roman" w:hAnsi="Times New Roman" w:cs="Times New Roman"/>
          <w:b/>
          <w:sz w:val="28"/>
          <w:szCs w:val="28"/>
          <w:lang w:val="tr-TR"/>
        </w:rPr>
        <w:t>Türkiye</w:t>
      </w:r>
      <w:r w:rsidR="00400748" w:rsidRPr="00400748">
        <w:rPr>
          <w:b/>
          <w:sz w:val="28"/>
          <w:szCs w:val="28"/>
          <w:lang w:val="kk-KZ"/>
        </w:rPr>
        <w:t>)</w:t>
      </w:r>
      <w:r w:rsidR="00400748">
        <w:rPr>
          <w:b/>
          <w:sz w:val="28"/>
          <w:szCs w:val="28"/>
          <w:lang w:val="kk-KZ"/>
        </w:rPr>
        <w:t xml:space="preserve">, </w:t>
      </w:r>
      <w:r w:rsidR="00400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133D7" w:rsidRPr="00D133D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D133D7" w:rsidRPr="00D133D7">
        <w:rPr>
          <w:rFonts w:ascii="Times New Roman" w:hAnsi="Times New Roman" w:cs="Times New Roman"/>
          <w:b/>
          <w:sz w:val="28"/>
          <w:szCs w:val="28"/>
          <w:lang w:val="tr-TR"/>
        </w:rPr>
        <w:t>Zaman Nursultan 13:30</w:t>
      </w:r>
      <w:r w:rsidR="00D133D7" w:rsidRPr="00D133D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A71429" w:rsidRPr="00D133D7" w:rsidRDefault="00A71429" w:rsidP="00A71429">
      <w:pPr>
        <w:pStyle w:val="HTML"/>
        <w:rPr>
          <w:rFonts w:ascii="Courier New" w:hAnsi="Courier New" w:cs="Courier New"/>
          <w:lang w:val="en-US"/>
        </w:rPr>
      </w:pPr>
    </w:p>
    <w:p w:rsidR="00A71429" w:rsidRPr="00A71429" w:rsidRDefault="00A71429" w:rsidP="00A71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kk-KZ"/>
        </w:rPr>
      </w:pPr>
    </w:p>
    <w:p w:rsidR="00A71429" w:rsidRDefault="00A71429" w:rsidP="00A71429">
      <w:pPr>
        <w:jc w:val="both"/>
        <w:rPr>
          <w:b/>
          <w:sz w:val="28"/>
          <w:szCs w:val="28"/>
          <w:lang w:val="kk-KZ"/>
        </w:rPr>
      </w:pPr>
      <w:r w:rsidRPr="00A71429">
        <w:rPr>
          <w:b/>
          <w:sz w:val="28"/>
          <w:szCs w:val="28"/>
          <w:lang w:val="tr-TR"/>
        </w:rPr>
        <w:t>Y</w:t>
      </w:r>
      <w:r w:rsidRPr="00A71429">
        <w:rPr>
          <w:b/>
          <w:sz w:val="28"/>
          <w:szCs w:val="28"/>
          <w:lang w:val="tr-TR"/>
        </w:rPr>
        <w:t>er</w:t>
      </w:r>
      <w:r w:rsidRPr="00A71429">
        <w:rPr>
          <w:b/>
          <w:sz w:val="28"/>
          <w:szCs w:val="28"/>
          <w:lang w:val="tr-TR"/>
        </w:rPr>
        <w:t>i</w:t>
      </w:r>
      <w:r w:rsidRPr="00A71429">
        <w:rPr>
          <w:b/>
          <w:sz w:val="28"/>
          <w:szCs w:val="28"/>
          <w:lang w:val="kk-KZ"/>
        </w:rPr>
        <w:t xml:space="preserve">: </w:t>
      </w:r>
      <w:r w:rsidRPr="00A71429">
        <w:rPr>
          <w:b/>
          <w:sz w:val="28"/>
          <w:szCs w:val="28"/>
          <w:lang w:val="tr-TR"/>
        </w:rPr>
        <w:t xml:space="preserve">Çevrimiçi platform </w:t>
      </w:r>
      <w:r w:rsidRPr="00A71429">
        <w:rPr>
          <w:b/>
          <w:sz w:val="28"/>
          <w:szCs w:val="28"/>
          <w:lang w:val="kk-KZ"/>
        </w:rPr>
        <w:t xml:space="preserve"> </w:t>
      </w:r>
      <w:r w:rsidRPr="00A71429">
        <w:rPr>
          <w:b/>
          <w:sz w:val="28"/>
          <w:szCs w:val="28"/>
          <w:lang w:val="kk-KZ"/>
        </w:rPr>
        <w:t>ZOOM</w:t>
      </w:r>
    </w:p>
    <w:p w:rsidR="00A71429" w:rsidRPr="00373813" w:rsidRDefault="00A71429" w:rsidP="00A71429">
      <w:pPr>
        <w:jc w:val="both"/>
        <w:rPr>
          <w:sz w:val="28"/>
          <w:szCs w:val="28"/>
          <w:lang w:val="kk-KZ"/>
        </w:rPr>
      </w:pPr>
      <w:hyperlink r:id="rId9" w:history="1">
        <w:r w:rsidRPr="00A243F8">
          <w:rPr>
            <w:rStyle w:val="a3"/>
            <w:sz w:val="28"/>
            <w:szCs w:val="28"/>
            <w:lang w:val="kk-KZ"/>
          </w:rPr>
          <w:t>https://us02web.zoom.us/j/8902259164?pwd=RjFveFN0MmhVbFBzVk1Hdy9tdTFrUT09</w:t>
        </w:r>
      </w:hyperlink>
      <w:r>
        <w:rPr>
          <w:color w:val="FF0000"/>
          <w:sz w:val="28"/>
          <w:szCs w:val="28"/>
          <w:lang w:val="kk-KZ"/>
        </w:rPr>
        <w:t xml:space="preserve"> </w:t>
      </w:r>
    </w:p>
    <w:p w:rsidR="00400748" w:rsidRDefault="00400748" w:rsidP="00A71429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429" w:rsidRDefault="00400748" w:rsidP="00A71429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890 225 9164</w:t>
      </w:r>
    </w:p>
    <w:p w:rsidR="00400748" w:rsidRPr="00A71429" w:rsidRDefault="00400748" w:rsidP="00A71429">
      <w:pPr>
        <w:pStyle w:val="HTML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Passcode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12345</w:t>
      </w:r>
    </w:p>
    <w:p w:rsidR="00455F95" w:rsidRPr="00400748" w:rsidRDefault="00455F95" w:rsidP="00B6115E">
      <w:pPr>
        <w:jc w:val="both"/>
        <w:rPr>
          <w:color w:val="000000"/>
          <w:sz w:val="28"/>
          <w:szCs w:val="28"/>
          <w:lang w:val="en-US"/>
        </w:rPr>
      </w:pPr>
    </w:p>
    <w:p w:rsidR="00620AD7" w:rsidRDefault="00620AD7" w:rsidP="00305D37">
      <w:pPr>
        <w:rPr>
          <w:b/>
          <w:sz w:val="28"/>
          <w:szCs w:val="28"/>
          <w:lang w:val="kk-KZ"/>
        </w:rPr>
      </w:pPr>
      <w:r w:rsidRPr="00620AD7">
        <w:rPr>
          <w:b/>
          <w:sz w:val="28"/>
          <w:szCs w:val="28"/>
          <w:lang w:val="kk-KZ"/>
        </w:rPr>
        <w:t>Organizatörler</w:t>
      </w:r>
      <w:r>
        <w:rPr>
          <w:b/>
          <w:sz w:val="28"/>
          <w:szCs w:val="28"/>
          <w:lang w:val="kk-KZ"/>
        </w:rPr>
        <w:t>:</w:t>
      </w:r>
      <w:r w:rsidRPr="00620AD7">
        <w:rPr>
          <w:b/>
          <w:sz w:val="28"/>
          <w:szCs w:val="28"/>
          <w:lang w:val="tr-TR"/>
        </w:rPr>
        <w:t xml:space="preserve"> </w:t>
      </w:r>
    </w:p>
    <w:p w:rsidR="00305D37" w:rsidRDefault="00305D37" w:rsidP="0030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</w:p>
    <w:p w:rsidR="00305D37" w:rsidRPr="00305D37" w:rsidRDefault="00305D37" w:rsidP="0030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 w:rsidRPr="00305D37">
        <w:rPr>
          <w:sz w:val="28"/>
          <w:szCs w:val="28"/>
          <w:lang w:val="tr-TR"/>
        </w:rPr>
        <w:t>Öğrenci bilim ve eğitim kulübü "Doğu Dünyası"</w:t>
      </w:r>
      <w:r>
        <w:rPr>
          <w:sz w:val="28"/>
          <w:szCs w:val="28"/>
          <w:lang w:val="tr-TR"/>
        </w:rPr>
        <w:t xml:space="preserve"> ve</w:t>
      </w:r>
      <w:r w:rsidRPr="00305D37">
        <w:rPr>
          <w:rFonts w:eastAsia="Calibri"/>
          <w:bCs/>
          <w:sz w:val="28"/>
          <w:szCs w:val="28"/>
          <w:lang w:val="tr-TR"/>
        </w:rPr>
        <w:t xml:space="preserve"> </w:t>
      </w:r>
      <w:r w:rsidRPr="00F540F1">
        <w:rPr>
          <w:rFonts w:eastAsia="Calibri"/>
          <w:bCs/>
          <w:sz w:val="28"/>
          <w:szCs w:val="28"/>
          <w:lang w:val="tr-TR"/>
        </w:rPr>
        <w:t>Türk Dünyası Gazeteciler Federasyonu</w:t>
      </w:r>
      <w:r w:rsidRPr="00305D37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kk-KZ"/>
        </w:rPr>
        <w:t>(</w:t>
      </w:r>
      <w:r w:rsidRPr="00305D37">
        <w:rPr>
          <w:sz w:val="28"/>
          <w:szCs w:val="28"/>
          <w:lang w:val="tr-TR"/>
        </w:rPr>
        <w:t>Ankara Türkiye</w:t>
      </w:r>
      <w:r>
        <w:rPr>
          <w:sz w:val="28"/>
          <w:szCs w:val="28"/>
          <w:lang w:val="kk-KZ"/>
        </w:rPr>
        <w:t>)</w:t>
      </w:r>
    </w:p>
    <w:p w:rsidR="00620AD7" w:rsidRPr="001B4186" w:rsidRDefault="00305D37" w:rsidP="00305D37">
      <w:pPr>
        <w:jc w:val="both"/>
        <w:rPr>
          <w:b/>
          <w:sz w:val="28"/>
          <w:szCs w:val="28"/>
          <w:lang w:val="tr-TR"/>
        </w:rPr>
      </w:pPr>
      <w:r w:rsidRPr="00305D37">
        <w:rPr>
          <w:sz w:val="28"/>
          <w:szCs w:val="28"/>
          <w:lang w:val="kk-KZ"/>
        </w:rPr>
        <w:t xml:space="preserve"> </w:t>
      </w:r>
    </w:p>
    <w:p w:rsidR="00455F95" w:rsidRPr="00620AD7" w:rsidRDefault="00455F95" w:rsidP="00305D37">
      <w:pPr>
        <w:jc w:val="both"/>
        <w:rPr>
          <w:b/>
          <w:sz w:val="28"/>
          <w:szCs w:val="28"/>
          <w:lang w:val="tr-TR"/>
        </w:rPr>
      </w:pPr>
    </w:p>
    <w:p w:rsidR="003A6329" w:rsidRPr="00373813" w:rsidRDefault="003A6329" w:rsidP="00305D37">
      <w:pPr>
        <w:jc w:val="both"/>
        <w:rPr>
          <w:sz w:val="28"/>
          <w:szCs w:val="28"/>
          <w:lang w:val="kk-KZ"/>
        </w:rPr>
      </w:pPr>
    </w:p>
    <w:p w:rsidR="003A6329" w:rsidRPr="00373813" w:rsidRDefault="003A6329" w:rsidP="00305D37">
      <w:pPr>
        <w:jc w:val="both"/>
        <w:rPr>
          <w:sz w:val="28"/>
          <w:szCs w:val="28"/>
          <w:lang w:val="kk-KZ"/>
        </w:rPr>
      </w:pPr>
    </w:p>
    <w:p w:rsidR="003A6329" w:rsidRPr="00373813" w:rsidRDefault="003A6329" w:rsidP="00305D37">
      <w:pPr>
        <w:jc w:val="both"/>
        <w:rPr>
          <w:sz w:val="28"/>
          <w:szCs w:val="28"/>
          <w:lang w:val="kk-KZ"/>
        </w:rPr>
      </w:pPr>
    </w:p>
    <w:p w:rsidR="003A6329" w:rsidRPr="00373813" w:rsidRDefault="003A6329" w:rsidP="00305D37">
      <w:pPr>
        <w:jc w:val="both"/>
        <w:rPr>
          <w:sz w:val="28"/>
          <w:szCs w:val="28"/>
          <w:lang w:val="kk-KZ"/>
        </w:rPr>
      </w:pPr>
    </w:p>
    <w:p w:rsidR="003A6329" w:rsidRPr="00373813" w:rsidRDefault="003A6329" w:rsidP="00305D37">
      <w:pPr>
        <w:jc w:val="both"/>
        <w:rPr>
          <w:sz w:val="28"/>
          <w:szCs w:val="28"/>
          <w:lang w:val="kk-KZ"/>
        </w:rPr>
      </w:pPr>
    </w:p>
    <w:p w:rsidR="003A6329" w:rsidRPr="00373813" w:rsidRDefault="003A6329" w:rsidP="00663DBF">
      <w:pPr>
        <w:jc w:val="both"/>
        <w:rPr>
          <w:sz w:val="28"/>
          <w:szCs w:val="28"/>
          <w:lang w:val="kk-KZ"/>
        </w:rPr>
      </w:pPr>
    </w:p>
    <w:p w:rsidR="00F97B61" w:rsidRPr="00373813" w:rsidRDefault="00F97B61" w:rsidP="00663DBF">
      <w:pPr>
        <w:jc w:val="both"/>
        <w:rPr>
          <w:b/>
          <w:sz w:val="28"/>
          <w:szCs w:val="28"/>
          <w:lang w:val="kk-KZ"/>
        </w:rPr>
      </w:pPr>
    </w:p>
    <w:sectPr w:rsidR="00F97B61" w:rsidRPr="003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BD"/>
    <w:rsid w:val="00030A45"/>
    <w:rsid w:val="000551B3"/>
    <w:rsid w:val="000A63D0"/>
    <w:rsid w:val="000B1BC6"/>
    <w:rsid w:val="000E576C"/>
    <w:rsid w:val="000E57D5"/>
    <w:rsid w:val="000E5C5B"/>
    <w:rsid w:val="00123692"/>
    <w:rsid w:val="00160FFC"/>
    <w:rsid w:val="001853BE"/>
    <w:rsid w:val="00194C8F"/>
    <w:rsid w:val="001B0E23"/>
    <w:rsid w:val="001B4186"/>
    <w:rsid w:val="001B5F41"/>
    <w:rsid w:val="001D0951"/>
    <w:rsid w:val="00251CD4"/>
    <w:rsid w:val="002670A3"/>
    <w:rsid w:val="00283110"/>
    <w:rsid w:val="002912A9"/>
    <w:rsid w:val="00293033"/>
    <w:rsid w:val="002D62CE"/>
    <w:rsid w:val="002F41E1"/>
    <w:rsid w:val="00305D37"/>
    <w:rsid w:val="00321C61"/>
    <w:rsid w:val="00331593"/>
    <w:rsid w:val="00337365"/>
    <w:rsid w:val="00373813"/>
    <w:rsid w:val="003A6329"/>
    <w:rsid w:val="003B37C0"/>
    <w:rsid w:val="003C4B57"/>
    <w:rsid w:val="003D70BF"/>
    <w:rsid w:val="003D7974"/>
    <w:rsid w:val="003F07F0"/>
    <w:rsid w:val="00400748"/>
    <w:rsid w:val="00414C27"/>
    <w:rsid w:val="004506BD"/>
    <w:rsid w:val="00455F95"/>
    <w:rsid w:val="00472C32"/>
    <w:rsid w:val="004A5C16"/>
    <w:rsid w:val="005361C7"/>
    <w:rsid w:val="005A5D7B"/>
    <w:rsid w:val="005D7ED6"/>
    <w:rsid w:val="00620AD7"/>
    <w:rsid w:val="006300EF"/>
    <w:rsid w:val="00635BFD"/>
    <w:rsid w:val="00663DBF"/>
    <w:rsid w:val="006A5177"/>
    <w:rsid w:val="006B72C0"/>
    <w:rsid w:val="006E2385"/>
    <w:rsid w:val="007324F2"/>
    <w:rsid w:val="00747539"/>
    <w:rsid w:val="007769F2"/>
    <w:rsid w:val="007A2BC8"/>
    <w:rsid w:val="007D1469"/>
    <w:rsid w:val="00825242"/>
    <w:rsid w:val="00851313"/>
    <w:rsid w:val="00892182"/>
    <w:rsid w:val="0090400A"/>
    <w:rsid w:val="009206E9"/>
    <w:rsid w:val="00920DDF"/>
    <w:rsid w:val="0094643B"/>
    <w:rsid w:val="00957419"/>
    <w:rsid w:val="00971889"/>
    <w:rsid w:val="00982565"/>
    <w:rsid w:val="00990842"/>
    <w:rsid w:val="009B7199"/>
    <w:rsid w:val="009D3275"/>
    <w:rsid w:val="00A1047F"/>
    <w:rsid w:val="00A71429"/>
    <w:rsid w:val="00A96519"/>
    <w:rsid w:val="00AA764A"/>
    <w:rsid w:val="00AB6067"/>
    <w:rsid w:val="00AF1B94"/>
    <w:rsid w:val="00AF1D54"/>
    <w:rsid w:val="00AF6E02"/>
    <w:rsid w:val="00B00A5C"/>
    <w:rsid w:val="00B370AB"/>
    <w:rsid w:val="00B450C7"/>
    <w:rsid w:val="00B57858"/>
    <w:rsid w:val="00B604BA"/>
    <w:rsid w:val="00B6115E"/>
    <w:rsid w:val="00B659A5"/>
    <w:rsid w:val="00B8364C"/>
    <w:rsid w:val="00BC3AFD"/>
    <w:rsid w:val="00C66BE8"/>
    <w:rsid w:val="00CC5953"/>
    <w:rsid w:val="00CD55C4"/>
    <w:rsid w:val="00CF19C8"/>
    <w:rsid w:val="00CF42F4"/>
    <w:rsid w:val="00D133D7"/>
    <w:rsid w:val="00D417A0"/>
    <w:rsid w:val="00D878AA"/>
    <w:rsid w:val="00D937DE"/>
    <w:rsid w:val="00DA5DF6"/>
    <w:rsid w:val="00DF796A"/>
    <w:rsid w:val="00E01321"/>
    <w:rsid w:val="00E4541A"/>
    <w:rsid w:val="00E600C8"/>
    <w:rsid w:val="00E95A7C"/>
    <w:rsid w:val="00EA5C91"/>
    <w:rsid w:val="00ED0E2A"/>
    <w:rsid w:val="00EE005E"/>
    <w:rsid w:val="00EE3566"/>
    <w:rsid w:val="00EE6FAC"/>
    <w:rsid w:val="00EF0C17"/>
    <w:rsid w:val="00EF66BD"/>
    <w:rsid w:val="00F20AFB"/>
    <w:rsid w:val="00F538B6"/>
    <w:rsid w:val="00F53AFB"/>
    <w:rsid w:val="00F540F1"/>
    <w:rsid w:val="00F636E0"/>
    <w:rsid w:val="00F83D47"/>
    <w:rsid w:val="00F97B61"/>
    <w:rsid w:val="00FD487B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4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275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D3275"/>
    <w:rPr>
      <w:rFonts w:ascii="Consolas" w:hAnsi="Consolas" w:cs="Consolas"/>
      <w:sz w:val="20"/>
      <w:szCs w:val="20"/>
    </w:rPr>
  </w:style>
  <w:style w:type="character" w:styleId="a4">
    <w:name w:val="Strong"/>
    <w:basedOn w:val="a0"/>
    <w:uiPriority w:val="22"/>
    <w:qFormat/>
    <w:rsid w:val="00E45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t">
    <w:name w:val="st"/>
    <w:rsid w:val="0094643B"/>
  </w:style>
  <w:style w:type="character" w:styleId="a7">
    <w:name w:val="Emphasis"/>
    <w:basedOn w:val="a0"/>
    <w:uiPriority w:val="20"/>
    <w:qFormat/>
    <w:rsid w:val="009464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C4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4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2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275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D3275"/>
    <w:rPr>
      <w:rFonts w:ascii="Consolas" w:hAnsi="Consolas" w:cs="Consolas"/>
      <w:sz w:val="20"/>
      <w:szCs w:val="20"/>
    </w:rPr>
  </w:style>
  <w:style w:type="character" w:styleId="a4">
    <w:name w:val="Strong"/>
    <w:basedOn w:val="a0"/>
    <w:uiPriority w:val="22"/>
    <w:qFormat/>
    <w:rsid w:val="00E45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t">
    <w:name w:val="st"/>
    <w:rsid w:val="0094643B"/>
  </w:style>
  <w:style w:type="character" w:styleId="a7">
    <w:name w:val="Emphasis"/>
    <w:basedOn w:val="a0"/>
    <w:uiPriority w:val="20"/>
    <w:qFormat/>
    <w:rsid w:val="009464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C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02259164?pwd=RjFveFN0MmhVbFBzVk1Hdy9tdTF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2021-03-11T09:52:00Z</cp:lastPrinted>
  <dcterms:created xsi:type="dcterms:W3CDTF">2021-03-11T10:28:00Z</dcterms:created>
  <dcterms:modified xsi:type="dcterms:W3CDTF">2021-03-11T10:28:00Z</dcterms:modified>
</cp:coreProperties>
</file>